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AB" w:rsidRPr="006307D8" w:rsidRDefault="008F6BAB" w:rsidP="008F6BAB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8F6BAB" w:rsidRDefault="008F6BAB" w:rsidP="008F6BAB"/>
    <w:p w:rsidR="008F6BAB" w:rsidRDefault="008F6BAB" w:rsidP="008F6BAB"/>
    <w:p w:rsidR="008F6BAB" w:rsidRPr="00DA3E68" w:rsidRDefault="008F6BAB" w:rsidP="008F6BAB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az </w:t>
      </w:r>
      <w:bookmarkStart w:id="0" w:name="_GoBack"/>
      <w:r>
        <w:t>56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a </w:t>
      </w:r>
      <w:r w:rsidRPr="00DA3E68">
        <w:t>Jászberény Város Önkormányzatának Képviselő-testülete által alapított Jászberény Városért – Pro Urbe érdemérem adományozásáról</w:t>
      </w:r>
      <w:r>
        <w:t xml:space="preserve"> döntött, melyet </w:t>
      </w:r>
      <w:proofErr w:type="spellStart"/>
      <w:r>
        <w:rPr>
          <w:b/>
        </w:rPr>
        <w:t>Buschmann</w:t>
      </w:r>
      <w:proofErr w:type="spellEnd"/>
      <w:r>
        <w:rPr>
          <w:b/>
        </w:rPr>
        <w:t xml:space="preserve"> Ferenc, </w:t>
      </w:r>
      <w:r w:rsidRPr="00294E78">
        <w:rPr>
          <w:bCs/>
          <w:kern w:val="1"/>
          <w:sz w:val="22"/>
          <w:szCs w:val="22"/>
          <w:lang/>
        </w:rPr>
        <w:t xml:space="preserve">nyugdíjas </w:t>
      </w:r>
      <w:proofErr w:type="spellStart"/>
      <w:r w:rsidRPr="00294E78">
        <w:rPr>
          <w:bCs/>
          <w:kern w:val="1"/>
          <w:sz w:val="22"/>
          <w:szCs w:val="22"/>
          <w:lang/>
        </w:rPr>
        <w:t>lepidopterológus</w:t>
      </w:r>
      <w:proofErr w:type="spellEnd"/>
      <w:r>
        <w:t xml:space="preserve"> részére ítélt meg. </w:t>
      </w:r>
    </w:p>
    <w:p w:rsidR="008F6BAB" w:rsidRDefault="008F6BAB" w:rsidP="008F6BAB"/>
    <w:p w:rsidR="008F6BAB" w:rsidRDefault="008F6BAB" w:rsidP="008F6BAB"/>
    <w:p w:rsidR="008F6BAB" w:rsidRDefault="008F6BAB" w:rsidP="008F6BAB"/>
    <w:p w:rsidR="008F6BAB" w:rsidRDefault="008F6BAB" w:rsidP="008F6BAB">
      <w:pPr>
        <w:jc w:val="both"/>
      </w:pPr>
    </w:p>
    <w:p w:rsidR="008F6BAB" w:rsidRDefault="008F6BAB" w:rsidP="008F6BAB">
      <w:pPr>
        <w:jc w:val="both"/>
      </w:pPr>
    </w:p>
    <w:p w:rsidR="008F6BAB" w:rsidRDefault="008F6BAB" w:rsidP="008F6BAB">
      <w:pPr>
        <w:jc w:val="both"/>
      </w:pPr>
    </w:p>
    <w:p w:rsidR="008F6BAB" w:rsidRPr="006307D8" w:rsidRDefault="008F6BAB" w:rsidP="008F6BAB">
      <w:pPr>
        <w:jc w:val="both"/>
      </w:pPr>
      <w:r w:rsidRPr="006307D8">
        <w:t xml:space="preserve">Jászberény, </w:t>
      </w:r>
      <w:r>
        <w:t>2017. május 2.</w:t>
      </w:r>
    </w:p>
    <w:p w:rsidR="008F6BAB" w:rsidRPr="006307D8" w:rsidRDefault="008F6BAB" w:rsidP="008F6BAB">
      <w:pPr>
        <w:jc w:val="both"/>
      </w:pPr>
    </w:p>
    <w:p w:rsidR="008F6BAB" w:rsidRPr="006307D8" w:rsidRDefault="008F6BAB" w:rsidP="008F6BAB">
      <w:pPr>
        <w:jc w:val="both"/>
      </w:pPr>
    </w:p>
    <w:p w:rsidR="008F6BAB" w:rsidRPr="006307D8" w:rsidRDefault="008F6BAB" w:rsidP="008F6BAB">
      <w:pPr>
        <w:jc w:val="both"/>
      </w:pPr>
    </w:p>
    <w:p w:rsidR="008F6BAB" w:rsidRPr="006307D8" w:rsidRDefault="008F6BAB" w:rsidP="008F6BAB">
      <w:pPr>
        <w:jc w:val="both"/>
      </w:pPr>
    </w:p>
    <w:p w:rsidR="008F6BAB" w:rsidRPr="00F85A55" w:rsidRDefault="008F6BAB" w:rsidP="008F6BAB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8F6BAB" w:rsidRPr="00F85A55" w:rsidRDefault="008F6BAB" w:rsidP="008F6BAB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8F6BAB" w:rsidRDefault="008F6BAB" w:rsidP="008F6BAB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AB"/>
    <w:rsid w:val="004D38B6"/>
    <w:rsid w:val="008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2017-05-02T13:43:00Z</dcterms:created>
  <dcterms:modified xsi:type="dcterms:W3CDTF">2017-05-02T13:54:00Z</dcterms:modified>
</cp:coreProperties>
</file>