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140C6" w:rsidRDefault="003F45C6" w:rsidP="003F45C6">
      <w:pPr>
        <w:jc w:val="center"/>
        <w:rPr>
          <w:i/>
        </w:rPr>
      </w:pPr>
      <w:r w:rsidRPr="009140C6">
        <w:rPr>
          <w:i/>
        </w:rPr>
        <w:t xml:space="preserve">Kivonat a Jászberény Városi Önkormányzat Képviselő-testületének 2018. </w:t>
      </w:r>
      <w:r w:rsidR="00716C0A" w:rsidRPr="009140C6">
        <w:rPr>
          <w:i/>
        </w:rPr>
        <w:t>június</w:t>
      </w:r>
      <w:r w:rsidR="00380BA7" w:rsidRPr="009140C6">
        <w:rPr>
          <w:i/>
        </w:rPr>
        <w:t xml:space="preserve"> 1</w:t>
      </w:r>
      <w:r w:rsidR="00716C0A" w:rsidRPr="009140C6">
        <w:rPr>
          <w:i/>
        </w:rPr>
        <w:t>3</w:t>
      </w:r>
      <w:r w:rsidR="00380BA7" w:rsidRPr="009140C6">
        <w:rPr>
          <w:i/>
        </w:rPr>
        <w:t>-á</w:t>
      </w:r>
      <w:r w:rsidRPr="009140C6">
        <w:rPr>
          <w:i/>
        </w:rPr>
        <w:t xml:space="preserve">n megtartott </w:t>
      </w:r>
      <w:r w:rsidRPr="009140C6">
        <w:rPr>
          <w:b/>
          <w:i/>
        </w:rPr>
        <w:t>nyílt</w:t>
      </w:r>
      <w:r w:rsidRPr="009140C6">
        <w:rPr>
          <w:b/>
        </w:rPr>
        <w:t xml:space="preserve"> </w:t>
      </w:r>
      <w:r w:rsidRPr="009140C6">
        <w:rPr>
          <w:b/>
          <w:i/>
        </w:rPr>
        <w:t>ülésének</w:t>
      </w:r>
      <w:r w:rsidRPr="009140C6">
        <w:rPr>
          <w:i/>
        </w:rPr>
        <w:t xml:space="preserve"> jegyzőkönyvéből</w:t>
      </w:r>
    </w:p>
    <w:p w:rsidR="003F45C6" w:rsidRPr="009140C6" w:rsidRDefault="003F45C6" w:rsidP="003F45C6">
      <w:pPr>
        <w:jc w:val="both"/>
        <w:rPr>
          <w:b/>
          <w:i/>
        </w:rPr>
      </w:pPr>
    </w:p>
    <w:p w:rsidR="00B340F7" w:rsidRPr="009140C6" w:rsidRDefault="00B340F7" w:rsidP="003F45C6">
      <w:pPr>
        <w:jc w:val="both"/>
        <w:rPr>
          <w:b/>
          <w:i/>
        </w:rPr>
      </w:pPr>
    </w:p>
    <w:p w:rsidR="009140C6" w:rsidRPr="009140C6" w:rsidRDefault="009140C6" w:rsidP="009140C6">
      <w:pPr>
        <w:rPr>
          <w:b/>
          <w:i/>
        </w:rPr>
      </w:pPr>
      <w:r w:rsidRPr="009140C6">
        <w:rPr>
          <w:b/>
          <w:i/>
        </w:rPr>
        <w:t>Jászberény Városi Önkormányzat Képviselő-testületének</w:t>
      </w:r>
    </w:p>
    <w:p w:rsidR="009140C6" w:rsidRPr="009140C6" w:rsidRDefault="00FD1B05" w:rsidP="009140C6">
      <w:pPr>
        <w:rPr>
          <w:b/>
          <w:i/>
          <w:u w:val="single"/>
        </w:rPr>
      </w:pPr>
      <w:r>
        <w:rPr>
          <w:b/>
          <w:i/>
          <w:u w:val="single"/>
        </w:rPr>
        <w:t>176/</w:t>
      </w:r>
      <w:r w:rsidR="009140C6" w:rsidRPr="009140C6">
        <w:rPr>
          <w:b/>
          <w:i/>
          <w:u w:val="single"/>
        </w:rPr>
        <w:t>2018. (VI. 13.) határozata</w:t>
      </w:r>
    </w:p>
    <w:p w:rsidR="009140C6" w:rsidRPr="009140C6" w:rsidRDefault="009140C6" w:rsidP="009140C6">
      <w:pPr>
        <w:jc w:val="both"/>
        <w:rPr>
          <w:b/>
          <w:i/>
        </w:rPr>
      </w:pPr>
      <w:proofErr w:type="gramStart"/>
      <w:r w:rsidRPr="009140C6">
        <w:rPr>
          <w:b/>
          <w:i/>
        </w:rPr>
        <w:t>a</w:t>
      </w:r>
      <w:proofErr w:type="gramEnd"/>
      <w:r w:rsidRPr="009140C6">
        <w:rPr>
          <w:b/>
          <w:i/>
        </w:rPr>
        <w:t xml:space="preserve"> jászberényi 6608 </w:t>
      </w:r>
      <w:proofErr w:type="spellStart"/>
      <w:r w:rsidRPr="009140C6">
        <w:rPr>
          <w:b/>
          <w:i/>
        </w:rPr>
        <w:t>hrsz-ú</w:t>
      </w:r>
      <w:proofErr w:type="spellEnd"/>
      <w:r w:rsidRPr="009140C6">
        <w:rPr>
          <w:b/>
          <w:i/>
        </w:rPr>
        <w:t xml:space="preserve"> önkormányzati ingatlanon található felépítmény megvásárlásáról és a szükséges pénzügyi fedezet biztosításáról</w:t>
      </w:r>
    </w:p>
    <w:p w:rsidR="009140C6" w:rsidRPr="009140C6" w:rsidRDefault="009140C6" w:rsidP="009140C6">
      <w:pPr>
        <w:tabs>
          <w:tab w:val="left" w:pos="708"/>
          <w:tab w:val="center" w:pos="4536"/>
          <w:tab w:val="right" w:pos="9072"/>
        </w:tabs>
        <w:jc w:val="both"/>
        <w:rPr>
          <w:b/>
        </w:rPr>
      </w:pPr>
    </w:p>
    <w:p w:rsidR="009140C6" w:rsidRPr="009140C6" w:rsidRDefault="009140C6" w:rsidP="009140C6">
      <w:pPr>
        <w:numPr>
          <w:ilvl w:val="0"/>
          <w:numId w:val="42"/>
        </w:numPr>
        <w:jc w:val="both"/>
        <w:rPr>
          <w:color w:val="000000"/>
        </w:rPr>
      </w:pPr>
      <w:r w:rsidRPr="009140C6">
        <w:t xml:space="preserve">A Jászberény Város Önkormányzatának Képviselő-testülete (a továbbiakban: Képviselő-testület) – a Jászberény Város Önkormányzatának vagyonáról és a vagyongazdálkodás szabályairól szóló 13/2012. (III. 19.) önkormányzati rendelet (a továbbiakban: vagyonrendelet) 26. § (1) bekezdése és (2) bekezdésének c) pontja alapján – hozzájárul az ingatlan-nyilvántartáson kívül keletkezett </w:t>
      </w:r>
      <w:r w:rsidRPr="009140C6">
        <w:rPr>
          <w:b/>
          <w:bCs/>
          <w:kern w:val="2"/>
          <w:lang w:eastAsia="ar-SA"/>
        </w:rPr>
        <w:t>Kökény Tibor Ferenc</w:t>
      </w:r>
      <w:r w:rsidRPr="009140C6">
        <w:rPr>
          <w:bCs/>
          <w:kern w:val="2"/>
          <w:lang w:eastAsia="ar-SA"/>
        </w:rPr>
        <w:t xml:space="preserve"> (szül</w:t>
      </w:r>
      <w:proofErr w:type="gramStart"/>
      <w:r w:rsidRPr="009140C6">
        <w:rPr>
          <w:bCs/>
          <w:kern w:val="2"/>
          <w:lang w:eastAsia="ar-SA"/>
        </w:rPr>
        <w:t>.:</w:t>
      </w:r>
      <w:proofErr w:type="gramEnd"/>
      <w:r w:rsidRPr="009140C6">
        <w:rPr>
          <w:bCs/>
          <w:kern w:val="2"/>
          <w:lang w:eastAsia="ar-SA"/>
        </w:rPr>
        <w:t xml:space="preserve"> Kökény Tibor Ferenc 1966., an.: Ürmös Hermina, cím: 5100 Jászberény, Buzogány utca 10.) – 1/2 arányú tulajdonát képző és </w:t>
      </w:r>
      <w:r w:rsidRPr="009140C6">
        <w:rPr>
          <w:b/>
          <w:bCs/>
          <w:kern w:val="2"/>
          <w:lang w:eastAsia="ar-SA"/>
        </w:rPr>
        <w:t>Kökény Tibor Ferencné</w:t>
      </w:r>
      <w:r w:rsidRPr="009140C6">
        <w:rPr>
          <w:bCs/>
          <w:kern w:val="2"/>
          <w:lang w:eastAsia="ar-SA"/>
        </w:rPr>
        <w:t xml:space="preserve"> (</w:t>
      </w:r>
      <w:r w:rsidRPr="009140C6">
        <w:t>Szül</w:t>
      </w:r>
      <w:proofErr w:type="gramStart"/>
      <w:r w:rsidRPr="009140C6">
        <w:t>.:</w:t>
      </w:r>
      <w:proofErr w:type="gramEnd"/>
      <w:r w:rsidRPr="009140C6">
        <w:t xml:space="preserve"> Ürmös Judit, 1969.01.26 an.: Völgyi Valéria</w:t>
      </w:r>
      <w:r w:rsidRPr="009140C6">
        <w:rPr>
          <w:bCs/>
          <w:kern w:val="2"/>
          <w:lang w:eastAsia="ar-SA"/>
        </w:rPr>
        <w:t xml:space="preserve"> cím: 5100 Jászberény, Buzogány utca 10.) – 1/2 arányú tulajdonát képző </w:t>
      </w:r>
      <w:r w:rsidRPr="009140C6">
        <w:t xml:space="preserve">jászberényi 6608 </w:t>
      </w:r>
      <w:proofErr w:type="spellStart"/>
      <w:r w:rsidRPr="009140C6">
        <w:t>hrsz-ú</w:t>
      </w:r>
      <w:proofErr w:type="spellEnd"/>
      <w:r w:rsidRPr="009140C6">
        <w:t xml:space="preserve"> ingatlanon lévő 2. számú lakóház, természetben Jászberény, Buzogá</w:t>
      </w:r>
      <w:bookmarkStart w:id="0" w:name="_GoBack"/>
      <w:bookmarkEnd w:id="0"/>
      <w:r w:rsidRPr="009140C6">
        <w:t>ny utca 10. szám alatt található felépítmény megvásárlásához.</w:t>
      </w:r>
    </w:p>
    <w:p w:rsidR="009140C6" w:rsidRPr="009140C6" w:rsidRDefault="009140C6" w:rsidP="009140C6">
      <w:pPr>
        <w:spacing w:line="20" w:lineRule="atLeast"/>
        <w:ind w:left="720"/>
        <w:jc w:val="both"/>
      </w:pPr>
    </w:p>
    <w:p w:rsidR="009140C6" w:rsidRPr="009140C6" w:rsidRDefault="009140C6" w:rsidP="009140C6">
      <w:pPr>
        <w:numPr>
          <w:ilvl w:val="0"/>
          <w:numId w:val="42"/>
        </w:numPr>
        <w:spacing w:line="20" w:lineRule="atLeast"/>
        <w:jc w:val="both"/>
      </w:pPr>
      <w:r w:rsidRPr="009140C6">
        <w:t>Az 1. pontban meghatározott felépítmény vételára – a vagyonrendelet 22. § (3) bekezdése alapján elkészített szakértői véleményre figyelemmel – legfeljebb 4.400.000.- Ft lehet. A Képviselő-testület az ingatlan vételárának pénzügyi fedezetét a Jászberény Városi Önkormányzat 2018. évi költségvetési előirányzatainak megállapításáról szóló 3/2018. (II. 15.) önkormányzati rendelet (a továbbiakban: Költségvetési rendelet) 16. § (8) bekezdésében meghatározott, 18. táblázat VI. címszó b) pont alatti „ingatlan vásárlás” megnevezésű előirányzat terhére, legfeljebb 4.400.000,- Ft erejéig biztosítja.</w:t>
      </w:r>
    </w:p>
    <w:p w:rsidR="009140C6" w:rsidRPr="009140C6" w:rsidRDefault="009140C6" w:rsidP="009140C6">
      <w:pPr>
        <w:spacing w:line="20" w:lineRule="atLeast"/>
        <w:ind w:left="426"/>
        <w:jc w:val="both"/>
      </w:pPr>
    </w:p>
    <w:p w:rsidR="009140C6" w:rsidRPr="009140C6" w:rsidRDefault="009140C6" w:rsidP="009140C6">
      <w:pPr>
        <w:numPr>
          <w:ilvl w:val="0"/>
          <w:numId w:val="42"/>
        </w:numPr>
        <w:jc w:val="both"/>
      </w:pPr>
      <w:r w:rsidRPr="009140C6">
        <w:t>A Képviselő-testület felhatalmazza Jászberény Város Polgármesterét, hogy – a 2. pontban meghatározott maximális vételár figyelembe vételével az ingatlan vétele tárgyában kötendő adásvételi szerződés részletes feltételrendszerének kialakítása céljából az eladókkal egyeztessen.</w:t>
      </w:r>
    </w:p>
    <w:p w:rsidR="009140C6" w:rsidRPr="009140C6" w:rsidRDefault="009140C6" w:rsidP="009140C6">
      <w:pPr>
        <w:tabs>
          <w:tab w:val="num" w:pos="567"/>
        </w:tabs>
        <w:ind w:left="709" w:hanging="283"/>
      </w:pPr>
    </w:p>
    <w:p w:rsidR="009140C6" w:rsidRPr="009140C6" w:rsidRDefault="009140C6" w:rsidP="009140C6">
      <w:pPr>
        <w:numPr>
          <w:ilvl w:val="0"/>
          <w:numId w:val="42"/>
        </w:numPr>
        <w:jc w:val="both"/>
      </w:pPr>
      <w:r w:rsidRPr="009140C6">
        <w:t>A Képviselő-testület az adásvételi szerződés elkészítésére, ellenjegyzésére, a tulajdonjog bejegyzésével kapcsolatos eljárásban történő képviseletre meghatalmazza a Knorr és Társai Ügyvédi Irodát (5100 Jászberény, Dózsa György u.</w:t>
      </w:r>
      <w:r>
        <w:t xml:space="preserve"> </w:t>
      </w:r>
      <w:r w:rsidRPr="009140C6">
        <w:t>31.).</w:t>
      </w:r>
    </w:p>
    <w:p w:rsidR="009140C6" w:rsidRPr="009140C6" w:rsidRDefault="009140C6" w:rsidP="009140C6">
      <w:pPr>
        <w:tabs>
          <w:tab w:val="num" w:pos="567"/>
        </w:tabs>
        <w:ind w:left="709" w:hanging="283"/>
        <w:jc w:val="both"/>
      </w:pPr>
    </w:p>
    <w:p w:rsidR="009140C6" w:rsidRPr="009140C6" w:rsidRDefault="009140C6" w:rsidP="009140C6">
      <w:pPr>
        <w:ind w:left="708"/>
      </w:pPr>
    </w:p>
    <w:p w:rsidR="009140C6" w:rsidRPr="009140C6" w:rsidRDefault="009140C6" w:rsidP="009140C6">
      <w:pPr>
        <w:spacing w:line="20" w:lineRule="atLeast"/>
        <w:ind w:left="2160" w:hanging="1440"/>
        <w:jc w:val="both"/>
        <w:rPr>
          <w:b/>
        </w:rPr>
      </w:pPr>
      <w:r w:rsidRPr="009140C6">
        <w:rPr>
          <w:b/>
        </w:rPr>
        <w:t>Határidő:</w:t>
      </w:r>
      <w:r w:rsidRPr="009140C6">
        <w:tab/>
        <w:t>folyamatos</w:t>
      </w:r>
    </w:p>
    <w:p w:rsidR="009140C6" w:rsidRPr="009140C6" w:rsidRDefault="009140C6" w:rsidP="009140C6">
      <w:pPr>
        <w:spacing w:line="20" w:lineRule="atLeast"/>
        <w:ind w:left="2160" w:hanging="1440"/>
        <w:jc w:val="both"/>
      </w:pPr>
      <w:r w:rsidRPr="009140C6">
        <w:rPr>
          <w:b/>
        </w:rPr>
        <w:t>Felelős:</w:t>
      </w:r>
      <w:r w:rsidRPr="009140C6">
        <w:tab/>
        <w:t>Dr. Szabó Tamás polgármester (az adásvételi szerződés aláírása vonatkozásában)</w:t>
      </w:r>
    </w:p>
    <w:p w:rsidR="009140C6" w:rsidRPr="009140C6" w:rsidRDefault="009140C6" w:rsidP="009140C6">
      <w:pPr>
        <w:spacing w:line="20" w:lineRule="atLeast"/>
        <w:ind w:left="2160" w:hanging="1440"/>
        <w:jc w:val="both"/>
      </w:pPr>
      <w:r w:rsidRPr="009140C6">
        <w:rPr>
          <w:b/>
        </w:rPr>
        <w:tab/>
      </w:r>
      <w:r w:rsidRPr="009140C6">
        <w:t>Knorr és Társai Ügyvédi Iroda (az adásvételi szerződés előkészítése és elkészítése)</w:t>
      </w:r>
    </w:p>
    <w:p w:rsidR="009140C6" w:rsidRPr="009140C6" w:rsidRDefault="009140C6" w:rsidP="009140C6">
      <w:pPr>
        <w:spacing w:line="20" w:lineRule="atLeast"/>
        <w:ind w:left="2160" w:hanging="36"/>
        <w:jc w:val="both"/>
      </w:pPr>
      <w:r w:rsidRPr="009140C6">
        <w:t>Kiss József, a PH Közgazdasági Iroda vezetője</w:t>
      </w:r>
    </w:p>
    <w:p w:rsidR="009140C6" w:rsidRDefault="009140C6" w:rsidP="009140C6">
      <w:pPr>
        <w:spacing w:line="20" w:lineRule="atLeast"/>
        <w:jc w:val="both"/>
        <w:rPr>
          <w:b/>
        </w:rPr>
      </w:pPr>
    </w:p>
    <w:p w:rsidR="009140C6" w:rsidRDefault="009140C6" w:rsidP="009140C6">
      <w:pPr>
        <w:spacing w:line="20" w:lineRule="atLeast"/>
        <w:jc w:val="both"/>
        <w:rPr>
          <w:b/>
        </w:rPr>
      </w:pPr>
    </w:p>
    <w:p w:rsidR="009140C6" w:rsidRPr="009140C6" w:rsidRDefault="009140C6" w:rsidP="009140C6">
      <w:pPr>
        <w:spacing w:line="20" w:lineRule="atLeast"/>
        <w:jc w:val="both"/>
        <w:rPr>
          <w:b/>
        </w:rPr>
      </w:pPr>
    </w:p>
    <w:p w:rsidR="009140C6" w:rsidRPr="009140C6" w:rsidRDefault="009140C6" w:rsidP="009140C6">
      <w:pPr>
        <w:spacing w:line="20" w:lineRule="atLeast"/>
        <w:jc w:val="both"/>
        <w:rPr>
          <w:b/>
        </w:rPr>
      </w:pPr>
      <w:r w:rsidRPr="009140C6">
        <w:rPr>
          <w:b/>
        </w:rPr>
        <w:lastRenderedPageBreak/>
        <w:t>Erről:</w:t>
      </w:r>
    </w:p>
    <w:p w:rsidR="009140C6" w:rsidRPr="009140C6" w:rsidRDefault="009140C6" w:rsidP="009140C6">
      <w:pPr>
        <w:numPr>
          <w:ilvl w:val="0"/>
          <w:numId w:val="43"/>
        </w:numPr>
        <w:jc w:val="both"/>
        <w:rPr>
          <w:color w:val="000000"/>
        </w:rPr>
      </w:pPr>
      <w:r w:rsidRPr="009140C6">
        <w:rPr>
          <w:bCs/>
          <w:kern w:val="2"/>
          <w:lang w:eastAsia="ar-SA"/>
        </w:rPr>
        <w:t xml:space="preserve">Kökény Tibor Ferenc </w:t>
      </w:r>
      <w:r>
        <w:rPr>
          <w:color w:val="000000"/>
        </w:rPr>
        <w:t>–</w:t>
      </w:r>
      <w:r w:rsidRPr="009140C6">
        <w:rPr>
          <w:color w:val="000000"/>
        </w:rPr>
        <w:t xml:space="preserve"> </w:t>
      </w:r>
      <w:r w:rsidRPr="009140C6">
        <w:rPr>
          <w:bCs/>
          <w:kern w:val="2"/>
          <w:lang w:eastAsia="ar-SA"/>
        </w:rPr>
        <w:t>5100 Jászberény, Buzogány u. 10</w:t>
      </w:r>
      <w:proofErr w:type="gramStart"/>
      <w:r w:rsidRPr="009140C6">
        <w:rPr>
          <w:bCs/>
          <w:kern w:val="2"/>
          <w:lang w:eastAsia="ar-SA"/>
        </w:rPr>
        <w:t>.</w:t>
      </w:r>
      <w:r>
        <w:rPr>
          <w:bCs/>
          <w:kern w:val="2"/>
          <w:lang w:eastAsia="ar-SA"/>
        </w:rPr>
        <w:t>,</w:t>
      </w:r>
      <w:proofErr w:type="gramEnd"/>
    </w:p>
    <w:p w:rsidR="009140C6" w:rsidRPr="009140C6" w:rsidRDefault="009140C6" w:rsidP="009140C6">
      <w:pPr>
        <w:numPr>
          <w:ilvl w:val="0"/>
          <w:numId w:val="43"/>
        </w:numPr>
        <w:jc w:val="both"/>
        <w:rPr>
          <w:color w:val="000000"/>
        </w:rPr>
      </w:pPr>
      <w:r w:rsidRPr="009140C6">
        <w:rPr>
          <w:bCs/>
          <w:kern w:val="2"/>
          <w:lang w:eastAsia="ar-SA"/>
        </w:rPr>
        <w:t xml:space="preserve">Kökény Tibor Ferencné </w:t>
      </w:r>
      <w:r>
        <w:rPr>
          <w:color w:val="000000"/>
        </w:rPr>
        <w:t>–</w:t>
      </w:r>
      <w:r w:rsidRPr="009140C6">
        <w:rPr>
          <w:color w:val="000000"/>
        </w:rPr>
        <w:t xml:space="preserve"> </w:t>
      </w:r>
      <w:r w:rsidRPr="009140C6">
        <w:rPr>
          <w:bCs/>
          <w:kern w:val="2"/>
          <w:lang w:eastAsia="ar-SA"/>
        </w:rPr>
        <w:t>5100 Jászberény, Buzogány u. 10</w:t>
      </w:r>
      <w:proofErr w:type="gramStart"/>
      <w:r w:rsidRPr="009140C6">
        <w:rPr>
          <w:bCs/>
          <w:kern w:val="2"/>
          <w:lang w:eastAsia="ar-SA"/>
        </w:rPr>
        <w:t>.</w:t>
      </w:r>
      <w:r>
        <w:rPr>
          <w:bCs/>
          <w:kern w:val="2"/>
          <w:lang w:eastAsia="ar-SA"/>
        </w:rPr>
        <w:t>,</w:t>
      </w:r>
      <w:proofErr w:type="gramEnd"/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>Jász-Nagykun-Szolnok Megyei Kormányhivatal – Szolnok</w:t>
      </w:r>
      <w:r>
        <w:t>,</w:t>
      </w:r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>PH Közgazdasági Iroda – helyben</w:t>
      </w:r>
      <w:r>
        <w:t>,</w:t>
      </w:r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>Gazdasági és Tulajdonosi Bizottság tagjai</w:t>
      </w:r>
      <w:r>
        <w:t>,</w:t>
      </w:r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 xml:space="preserve">Knorr és Társai Ügyvédi Iroda </w:t>
      </w:r>
      <w:r>
        <w:t>–</w:t>
      </w:r>
      <w:r w:rsidRPr="009140C6">
        <w:t xml:space="preserve"> Jászberény</w:t>
      </w:r>
      <w:r>
        <w:t>,</w:t>
      </w:r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>Képviselő-testület valamennyi tagja</w:t>
      </w:r>
      <w:r>
        <w:t>,</w:t>
      </w:r>
    </w:p>
    <w:p w:rsidR="009140C6" w:rsidRPr="009140C6" w:rsidRDefault="009140C6" w:rsidP="009140C6">
      <w:pPr>
        <w:numPr>
          <w:ilvl w:val="0"/>
          <w:numId w:val="43"/>
        </w:numPr>
        <w:tabs>
          <w:tab w:val="num" w:pos="-570"/>
        </w:tabs>
        <w:spacing w:line="20" w:lineRule="atLeast"/>
        <w:jc w:val="both"/>
      </w:pPr>
      <w:r w:rsidRPr="009140C6">
        <w:t>Irattár</w:t>
      </w:r>
    </w:p>
    <w:p w:rsidR="009140C6" w:rsidRPr="009140C6" w:rsidRDefault="009140C6" w:rsidP="009140C6">
      <w:pPr>
        <w:spacing w:line="20" w:lineRule="atLeast"/>
        <w:jc w:val="both"/>
        <w:rPr>
          <w:b/>
        </w:rPr>
      </w:pPr>
      <w:proofErr w:type="gramStart"/>
      <w:r w:rsidRPr="009140C6">
        <w:rPr>
          <w:b/>
        </w:rPr>
        <w:t>értesül</w:t>
      </w:r>
      <w:proofErr w:type="gramEnd"/>
      <w:r w:rsidRPr="009140C6">
        <w:rPr>
          <w:b/>
        </w:rPr>
        <w:t>.</w:t>
      </w:r>
    </w:p>
    <w:p w:rsidR="003F45C6" w:rsidRPr="009140C6" w:rsidRDefault="003F45C6" w:rsidP="003F45C6"/>
    <w:p w:rsidR="00B340F7" w:rsidRPr="009140C6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140C6" w:rsidTr="00A6563A">
        <w:tc>
          <w:tcPr>
            <w:tcW w:w="2666" w:type="dxa"/>
          </w:tcPr>
          <w:p w:rsidR="003F45C6" w:rsidRPr="009140C6" w:rsidRDefault="003F45C6" w:rsidP="00A6563A">
            <w:pPr>
              <w:jc w:val="center"/>
              <w:rPr>
                <w:b/>
                <w:i/>
              </w:rPr>
            </w:pPr>
            <w:r w:rsidRPr="009140C6">
              <w:rPr>
                <w:b/>
                <w:i/>
              </w:rPr>
              <w:t xml:space="preserve">Dr. Szabó Tamás </w:t>
            </w:r>
            <w:proofErr w:type="spellStart"/>
            <w:r w:rsidRPr="009140C6">
              <w:rPr>
                <w:b/>
                <w:i/>
              </w:rPr>
              <w:t>sk</w:t>
            </w:r>
            <w:proofErr w:type="spellEnd"/>
            <w:r w:rsidRPr="009140C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140C6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140C6" w:rsidRDefault="003F45C6" w:rsidP="00A6563A">
            <w:pPr>
              <w:jc w:val="center"/>
              <w:rPr>
                <w:b/>
                <w:i/>
              </w:rPr>
            </w:pPr>
            <w:r w:rsidRPr="009140C6">
              <w:rPr>
                <w:b/>
                <w:i/>
              </w:rPr>
              <w:t xml:space="preserve">Dr. </w:t>
            </w:r>
            <w:proofErr w:type="spellStart"/>
            <w:r w:rsidRPr="009140C6">
              <w:rPr>
                <w:b/>
                <w:i/>
              </w:rPr>
              <w:t>Gottdiener</w:t>
            </w:r>
            <w:proofErr w:type="spellEnd"/>
            <w:r w:rsidRPr="009140C6">
              <w:rPr>
                <w:b/>
                <w:i/>
              </w:rPr>
              <w:t xml:space="preserve"> Lajos </w:t>
            </w:r>
            <w:proofErr w:type="spellStart"/>
            <w:r w:rsidRPr="009140C6">
              <w:rPr>
                <w:b/>
                <w:i/>
              </w:rPr>
              <w:t>sk</w:t>
            </w:r>
            <w:proofErr w:type="spellEnd"/>
            <w:r w:rsidRPr="009140C6">
              <w:rPr>
                <w:b/>
                <w:i/>
              </w:rPr>
              <w:t>.</w:t>
            </w:r>
          </w:p>
        </w:tc>
      </w:tr>
      <w:tr w:rsidR="003F45C6" w:rsidRPr="009140C6" w:rsidTr="00A6563A">
        <w:tc>
          <w:tcPr>
            <w:tcW w:w="2666" w:type="dxa"/>
          </w:tcPr>
          <w:p w:rsidR="003F45C6" w:rsidRPr="009140C6" w:rsidRDefault="003F45C6" w:rsidP="00A6563A">
            <w:pPr>
              <w:jc w:val="center"/>
              <w:rPr>
                <w:b/>
                <w:i/>
              </w:rPr>
            </w:pPr>
            <w:r w:rsidRPr="009140C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140C6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140C6" w:rsidRDefault="003F45C6" w:rsidP="00A6563A">
            <w:pPr>
              <w:jc w:val="center"/>
              <w:rPr>
                <w:b/>
                <w:i/>
              </w:rPr>
            </w:pPr>
            <w:r w:rsidRPr="009140C6">
              <w:rPr>
                <w:b/>
                <w:i/>
              </w:rPr>
              <w:t>jegyző</w:t>
            </w:r>
          </w:p>
        </w:tc>
      </w:tr>
    </w:tbl>
    <w:p w:rsidR="003F45C6" w:rsidRPr="009140C6" w:rsidRDefault="003F45C6" w:rsidP="003F45C6"/>
    <w:p w:rsidR="003F45C6" w:rsidRPr="009140C6" w:rsidRDefault="003F45C6" w:rsidP="003F45C6">
      <w:pPr>
        <w:tabs>
          <w:tab w:val="left" w:pos="360"/>
        </w:tabs>
        <w:rPr>
          <w:i/>
        </w:rPr>
      </w:pPr>
      <w:r w:rsidRPr="009140C6">
        <w:rPr>
          <w:i/>
        </w:rPr>
        <w:t>Kivonat hiteléül:</w:t>
      </w:r>
    </w:p>
    <w:p w:rsidR="003F45C6" w:rsidRPr="009140C6" w:rsidRDefault="003F45C6" w:rsidP="003F45C6">
      <w:pPr>
        <w:tabs>
          <w:tab w:val="left" w:pos="360"/>
        </w:tabs>
        <w:rPr>
          <w:i/>
        </w:rPr>
      </w:pPr>
      <w:r w:rsidRPr="009140C6">
        <w:rPr>
          <w:i/>
        </w:rPr>
        <w:t xml:space="preserve">Jászberény, 2018. </w:t>
      </w:r>
      <w:r w:rsidR="00716C0A" w:rsidRPr="009140C6">
        <w:rPr>
          <w:i/>
        </w:rPr>
        <w:t>június 14.</w:t>
      </w:r>
    </w:p>
    <w:p w:rsidR="003F45C6" w:rsidRPr="009140C6" w:rsidRDefault="003F45C6" w:rsidP="003F45C6">
      <w:pPr>
        <w:tabs>
          <w:tab w:val="left" w:pos="360"/>
        </w:tabs>
        <w:rPr>
          <w:i/>
        </w:rPr>
      </w:pPr>
    </w:p>
    <w:p w:rsidR="003F45C6" w:rsidRPr="009140C6" w:rsidRDefault="003F45C6" w:rsidP="003F45C6">
      <w:pPr>
        <w:tabs>
          <w:tab w:val="center" w:pos="900"/>
        </w:tabs>
        <w:rPr>
          <w:i/>
        </w:rPr>
      </w:pPr>
      <w:r w:rsidRPr="009140C6">
        <w:rPr>
          <w:i/>
        </w:rPr>
        <w:tab/>
        <w:t>(Dr. Bessenyei Lilla)</w:t>
      </w:r>
    </w:p>
    <w:p w:rsidR="003F45C6" w:rsidRPr="009140C6" w:rsidRDefault="003F45C6" w:rsidP="0061731E">
      <w:pPr>
        <w:tabs>
          <w:tab w:val="center" w:pos="900"/>
        </w:tabs>
      </w:pPr>
      <w:r w:rsidRPr="009140C6">
        <w:rPr>
          <w:i/>
        </w:rPr>
        <w:tab/>
      </w:r>
      <w:proofErr w:type="gramStart"/>
      <w:r w:rsidRPr="009140C6">
        <w:rPr>
          <w:i/>
        </w:rPr>
        <w:t>irodavezető</w:t>
      </w:r>
      <w:proofErr w:type="gramEnd"/>
    </w:p>
    <w:sectPr w:rsidR="003F45C6" w:rsidRPr="0091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3B1C05"/>
    <w:multiLevelType w:val="hybridMultilevel"/>
    <w:tmpl w:val="BED21DBE"/>
    <w:lvl w:ilvl="0" w:tplc="2FDC89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543C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CD6E71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37DEC"/>
    <w:multiLevelType w:val="hybridMultilevel"/>
    <w:tmpl w:val="1D00CC4E"/>
    <w:lvl w:ilvl="0" w:tplc="2FDC8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33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86F7F"/>
    <w:multiLevelType w:val="hybridMultilevel"/>
    <w:tmpl w:val="4B382CDA"/>
    <w:lvl w:ilvl="0" w:tplc="69125FF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E3AE8"/>
    <w:multiLevelType w:val="hybridMultilevel"/>
    <w:tmpl w:val="45F41CEC"/>
    <w:lvl w:ilvl="0" w:tplc="351A7B98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2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1"/>
  </w:num>
  <w:num w:numId="16">
    <w:abstractNumId w:val="3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0963EC"/>
    <w:rsid w:val="001C7FE1"/>
    <w:rsid w:val="0020228F"/>
    <w:rsid w:val="002A0933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540B8"/>
    <w:rsid w:val="00764456"/>
    <w:rsid w:val="007C3E94"/>
    <w:rsid w:val="00861AC6"/>
    <w:rsid w:val="0088763D"/>
    <w:rsid w:val="008A4BAD"/>
    <w:rsid w:val="009140C6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2018-06-13T14:16:00Z</dcterms:created>
  <dcterms:modified xsi:type="dcterms:W3CDTF">2018-06-13T14:40:00Z</dcterms:modified>
</cp:coreProperties>
</file>