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21348A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8C2EA2">
        <w:rPr>
          <w:i/>
        </w:rPr>
        <w:t>február 13</w:t>
      </w:r>
      <w:r w:rsidR="0021348A">
        <w:rPr>
          <w:i/>
        </w:rPr>
        <w:t>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F634E0" w:rsidRDefault="00F634E0" w:rsidP="00E96E53">
      <w:pPr>
        <w:jc w:val="both"/>
        <w:rPr>
          <w:b/>
          <w:color w:val="000000"/>
        </w:rPr>
      </w:pPr>
    </w:p>
    <w:p w:rsidR="00F634E0" w:rsidRDefault="00F634E0" w:rsidP="00F634E0">
      <w:pPr>
        <w:pStyle w:val="lfej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Jászberény Városi Önkormányzat Képviselő-testületének</w:t>
      </w:r>
    </w:p>
    <w:p w:rsidR="00F634E0" w:rsidRDefault="00DB610E" w:rsidP="00F634E0">
      <w:pPr>
        <w:pStyle w:val="lfej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35</w:t>
      </w:r>
      <w:bookmarkStart w:id="0" w:name="_GoBack"/>
      <w:bookmarkEnd w:id="0"/>
      <w:r w:rsidR="00F634E0">
        <w:rPr>
          <w:b/>
          <w:i/>
          <w:sz w:val="22"/>
          <w:szCs w:val="22"/>
          <w:u w:val="single"/>
        </w:rPr>
        <w:t>/2019. (II. 13.) határozata</w:t>
      </w:r>
    </w:p>
    <w:p w:rsidR="00F634E0" w:rsidRDefault="00F634E0" w:rsidP="00F634E0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 jászberényi 3932/5 </w:t>
      </w:r>
      <w:proofErr w:type="spellStart"/>
      <w:r>
        <w:rPr>
          <w:b/>
          <w:i/>
          <w:sz w:val="22"/>
          <w:szCs w:val="22"/>
        </w:rPr>
        <w:t>hrsz-ú</w:t>
      </w:r>
      <w:proofErr w:type="spellEnd"/>
      <w:r>
        <w:rPr>
          <w:b/>
          <w:i/>
          <w:sz w:val="22"/>
          <w:szCs w:val="22"/>
        </w:rPr>
        <w:t xml:space="preserve"> ingatlan részterületének értékesítésre kijelöléséről és vételárának megállapításáról</w:t>
      </w:r>
    </w:p>
    <w:p w:rsidR="00F634E0" w:rsidRDefault="00F634E0" w:rsidP="00F634E0">
      <w:pPr>
        <w:spacing w:line="320" w:lineRule="exact"/>
        <w:rPr>
          <w:b/>
          <w:sz w:val="22"/>
          <w:szCs w:val="22"/>
          <w:u w:val="single"/>
        </w:rPr>
      </w:pPr>
    </w:p>
    <w:p w:rsidR="00F634E0" w:rsidRDefault="00F634E0" w:rsidP="00F634E0">
      <w:pPr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Jászberény Városi Önkormányzat Képviselő-testülete (a továbbiakban: Képviselő-testület) a Magyarország helyi önkormányzatairól szóló 2011. évi CLXXXIX. törvény (a továbbiakban: </w:t>
      </w:r>
      <w:proofErr w:type="spellStart"/>
      <w:r>
        <w:rPr>
          <w:sz w:val="22"/>
          <w:szCs w:val="22"/>
        </w:rPr>
        <w:t>Mötv</w:t>
      </w:r>
      <w:proofErr w:type="spellEnd"/>
      <w:r>
        <w:rPr>
          <w:sz w:val="22"/>
          <w:szCs w:val="22"/>
        </w:rPr>
        <w:t>.) 107. §</w:t>
      </w:r>
      <w:proofErr w:type="spellStart"/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által meghatározott jogkörében eljárva az alábbi ingatlan részterületeit értékesítésre kijelöli, és a Jászberény Város Önkormányzatának vagyonáról és a vagyongazdálkodás szabályairól szóló 13/2012. (III. 19.) önkormányzati rendelet (a továbbiakban: vagyonrendelet) 22. § (2) bekezdésében foglaltak alapján az értékesítési eljárás során az ingatlan részterületeinek pályázati induló árát az alábbiakban határozza meg:</w:t>
      </w:r>
    </w:p>
    <w:p w:rsidR="00F634E0" w:rsidRDefault="00F634E0" w:rsidP="00F634E0">
      <w:pPr>
        <w:tabs>
          <w:tab w:val="left" w:pos="0"/>
        </w:tabs>
        <w:jc w:val="both"/>
        <w:rPr>
          <w:i/>
          <w:sz w:val="22"/>
          <w:szCs w:val="22"/>
        </w:rPr>
      </w:pPr>
    </w:p>
    <w:p w:rsidR="00F634E0" w:rsidRDefault="00F634E0" w:rsidP="00F634E0">
      <w:pPr>
        <w:tabs>
          <w:tab w:val="left" w:pos="0"/>
        </w:tabs>
        <w:jc w:val="both"/>
        <w:rPr>
          <w:i/>
          <w:sz w:val="22"/>
          <w:szCs w:val="22"/>
        </w:rPr>
      </w:pPr>
    </w:p>
    <w:tbl>
      <w:tblPr>
        <w:tblW w:w="98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2741"/>
        <w:gridCol w:w="1741"/>
        <w:gridCol w:w="1620"/>
        <w:gridCol w:w="1440"/>
        <w:gridCol w:w="1440"/>
      </w:tblGrid>
      <w:tr w:rsidR="00F634E0" w:rsidTr="00F634E0">
        <w:trPr>
          <w:trHeight w:val="1035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634E0" w:rsidRDefault="00F634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634E0" w:rsidRDefault="00F634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Hrsz. és természetbeni elhelyezkedés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634E0" w:rsidRDefault="00F634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Terület és megnevezés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634E0" w:rsidRDefault="00F634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Értékbecslő által megállapított forgalmi érték (</w:t>
            </w:r>
            <w:proofErr w:type="spellStart"/>
            <w:r>
              <w:rPr>
                <w:b/>
                <w:bCs/>
                <w:sz w:val="20"/>
                <w:szCs w:val="20"/>
              </w:rPr>
              <w:t>Áfá-t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tartalmazza)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4E0" w:rsidRDefault="00F634E0">
            <w:pPr>
              <w:rPr>
                <w:b/>
                <w:bCs/>
                <w:sz w:val="20"/>
                <w:szCs w:val="20"/>
              </w:rPr>
            </w:pPr>
          </w:p>
          <w:p w:rsidR="00F634E0" w:rsidRDefault="00F634E0">
            <w:pPr>
              <w:rPr>
                <w:b/>
                <w:bCs/>
                <w:sz w:val="20"/>
                <w:szCs w:val="20"/>
              </w:rPr>
            </w:pPr>
          </w:p>
          <w:p w:rsidR="00F634E0" w:rsidRDefault="00F634E0">
            <w:pPr>
              <w:rPr>
                <w:b/>
                <w:bCs/>
                <w:sz w:val="20"/>
                <w:szCs w:val="20"/>
              </w:rPr>
            </w:pPr>
          </w:p>
          <w:p w:rsidR="00F634E0" w:rsidRDefault="00F634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Pályázati induló ár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4E0" w:rsidRDefault="00F634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Megjegyzés</w:t>
            </w:r>
          </w:p>
        </w:tc>
      </w:tr>
      <w:tr w:rsidR="00F634E0" w:rsidTr="00F634E0">
        <w:trPr>
          <w:trHeight w:val="795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4E0" w:rsidRDefault="00F634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4E0" w:rsidRDefault="00F63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3932/5 hrsz. részterületei (Jászberény, Kossuth Lajos utca térsége)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4E0" w:rsidRDefault="00F63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m² területű közterületből kb. 48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4E0" w:rsidRDefault="00F634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31.600.- Ft 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4E0" w:rsidRDefault="00F634E0">
            <w:pPr>
              <w:rPr>
                <w:sz w:val="20"/>
                <w:szCs w:val="20"/>
              </w:rPr>
            </w:pPr>
          </w:p>
          <w:p w:rsidR="00F634E0" w:rsidRDefault="00F634E0">
            <w:pPr>
              <w:rPr>
                <w:sz w:val="20"/>
                <w:szCs w:val="20"/>
              </w:rPr>
            </w:pPr>
          </w:p>
          <w:p w:rsidR="00F634E0" w:rsidRDefault="00F63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F634E0" w:rsidRDefault="00F63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31.600.- Ft/m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634E0" w:rsidRDefault="00F63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634E0" w:rsidRDefault="00F634E0" w:rsidP="00F634E0">
      <w:pPr>
        <w:tabs>
          <w:tab w:val="left" w:pos="0"/>
        </w:tabs>
        <w:ind w:left="720"/>
        <w:jc w:val="both"/>
        <w:rPr>
          <w:sz w:val="22"/>
          <w:szCs w:val="22"/>
        </w:rPr>
      </w:pPr>
    </w:p>
    <w:p w:rsidR="00F634E0" w:rsidRDefault="00F634E0" w:rsidP="00F634E0">
      <w:pPr>
        <w:tabs>
          <w:tab w:val="left" w:pos="0"/>
        </w:tabs>
        <w:ind w:left="720"/>
        <w:jc w:val="both"/>
        <w:rPr>
          <w:sz w:val="22"/>
          <w:szCs w:val="22"/>
        </w:rPr>
      </w:pPr>
    </w:p>
    <w:p w:rsidR="00F634E0" w:rsidRDefault="00F634E0" w:rsidP="00F634E0">
      <w:pPr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Képviselő-testület az 1. pontban nevezett ingatlan részterületének (a továbbiakban: ingatlanrész) zárkörű, meghívásos pályázati hirdetmény útján történő értékesítéséről határoz. A Képviselő-testület dönt arról, hogy az ingatlanrész értékesítésére vonatkozó pályázati hirdetményt a jászberényi 3933 </w:t>
      </w:r>
      <w:proofErr w:type="spellStart"/>
      <w:r>
        <w:rPr>
          <w:sz w:val="22"/>
          <w:szCs w:val="22"/>
        </w:rPr>
        <w:t>hrsz-ú</w:t>
      </w:r>
      <w:proofErr w:type="spellEnd"/>
      <w:r>
        <w:rPr>
          <w:sz w:val="22"/>
          <w:szCs w:val="22"/>
        </w:rPr>
        <w:t xml:space="preserve"> ingatlan (szomszédos ingatlan) tulajdonosának, Szatmári Gyula magánszemély, jászberényi lakos részére kell megküldeni. </w:t>
      </w:r>
    </w:p>
    <w:p w:rsidR="00F634E0" w:rsidRDefault="00F634E0" w:rsidP="00F634E0">
      <w:pPr>
        <w:tabs>
          <w:tab w:val="left" w:pos="0"/>
        </w:tabs>
        <w:jc w:val="both"/>
        <w:rPr>
          <w:sz w:val="22"/>
          <w:szCs w:val="22"/>
        </w:rPr>
      </w:pPr>
    </w:p>
    <w:p w:rsidR="00F634E0" w:rsidRDefault="00F634E0" w:rsidP="00F634E0">
      <w:pPr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felkéri a Gazdasági és Tulajdonosi Bizottságot, valamint megbízza a Polgármesteri Hivatal Közgazdasági Irodájának vezetőjét a nevezett ingatlanrész értékesítési eljárásának lefolytatására a vagyonrendelet 23. § (2) bekezdés c) pontja alapján. A Képviselő-testület dönt arról, hogy az értékesítés során a pályázati kiírásban kerüljön rögzítésre, hogy a</w:t>
      </w:r>
      <w:r>
        <w:rPr>
          <w:color w:val="000000"/>
          <w:sz w:val="22"/>
          <w:szCs w:val="22"/>
        </w:rPr>
        <w:t xml:space="preserve"> pályázónak vállalnia kell az ingatlanrész értékesítéséhez szükséges telekalakítási eljárás megindítását és lebonyolítását, valamint az ezzel kapcsolatos valamennyi költség megfizetését. </w:t>
      </w:r>
    </w:p>
    <w:p w:rsidR="00F634E0" w:rsidRDefault="00F634E0" w:rsidP="00F634E0">
      <w:pPr>
        <w:tabs>
          <w:tab w:val="left" w:pos="0"/>
        </w:tabs>
        <w:jc w:val="both"/>
        <w:rPr>
          <w:sz w:val="22"/>
          <w:szCs w:val="22"/>
        </w:rPr>
      </w:pPr>
    </w:p>
    <w:p w:rsidR="00F634E0" w:rsidRDefault="00F634E0" w:rsidP="00F634E0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Határidő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folyamatos</w:t>
      </w:r>
    </w:p>
    <w:p w:rsidR="00F634E0" w:rsidRDefault="00F634E0" w:rsidP="00F634E0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Felelős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Balog Donát, a Gazdasági és Tulajdonosi Bizottság elnöke</w:t>
      </w:r>
    </w:p>
    <w:p w:rsidR="00F634E0" w:rsidRDefault="00F634E0" w:rsidP="00F634E0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Kiss József, a PH Közgazdasági Iroda vezetője</w:t>
      </w:r>
    </w:p>
    <w:p w:rsidR="00F634E0" w:rsidRDefault="00F634E0" w:rsidP="00F634E0">
      <w:pPr>
        <w:tabs>
          <w:tab w:val="left" w:pos="0"/>
        </w:tabs>
        <w:jc w:val="both"/>
        <w:rPr>
          <w:sz w:val="22"/>
          <w:szCs w:val="22"/>
        </w:rPr>
      </w:pPr>
    </w:p>
    <w:p w:rsidR="00F634E0" w:rsidRDefault="00F634E0" w:rsidP="00F634E0">
      <w:pPr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felhatalmazza Jászberény Város Polgármesterét az értékesítési eljárás lefolytatását követően a nevezett ingatlanrészre vonatkozó adásvételi szerződés aláírására.</w:t>
      </w:r>
    </w:p>
    <w:p w:rsidR="00F634E0" w:rsidRDefault="00F634E0" w:rsidP="00F634E0">
      <w:pPr>
        <w:tabs>
          <w:tab w:val="left" w:pos="0"/>
        </w:tabs>
        <w:ind w:left="720"/>
        <w:jc w:val="both"/>
        <w:rPr>
          <w:b/>
          <w:sz w:val="22"/>
          <w:szCs w:val="22"/>
        </w:rPr>
      </w:pPr>
    </w:p>
    <w:p w:rsidR="00F634E0" w:rsidRDefault="00F634E0" w:rsidP="00F634E0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Határidő:</w:t>
      </w:r>
      <w:r>
        <w:rPr>
          <w:sz w:val="22"/>
          <w:szCs w:val="22"/>
        </w:rPr>
        <w:tab/>
        <w:t>folyamatos</w:t>
      </w:r>
    </w:p>
    <w:p w:rsidR="00F634E0" w:rsidRDefault="00F634E0" w:rsidP="00F634E0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Felelős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Dr. Szabó Tamás polgármester (a szerződés aláírása vonatkozásában)</w:t>
      </w:r>
    </w:p>
    <w:p w:rsidR="00F634E0" w:rsidRDefault="00F634E0" w:rsidP="00F634E0">
      <w:pPr>
        <w:tabs>
          <w:tab w:val="left" w:pos="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ab/>
        <w:t>Kiss József, a PH Közgazdasági Iroda vezetője</w:t>
      </w:r>
    </w:p>
    <w:p w:rsidR="00F634E0" w:rsidRDefault="00F634E0" w:rsidP="00F634E0">
      <w:pPr>
        <w:jc w:val="both"/>
        <w:rPr>
          <w:b/>
          <w:sz w:val="22"/>
          <w:szCs w:val="22"/>
        </w:rPr>
      </w:pPr>
    </w:p>
    <w:p w:rsidR="00F634E0" w:rsidRDefault="00F634E0" w:rsidP="00F634E0">
      <w:pPr>
        <w:jc w:val="both"/>
        <w:rPr>
          <w:b/>
          <w:sz w:val="22"/>
          <w:szCs w:val="22"/>
        </w:rPr>
      </w:pPr>
    </w:p>
    <w:p w:rsidR="00F634E0" w:rsidRDefault="00F634E0" w:rsidP="00F634E0">
      <w:pPr>
        <w:jc w:val="both"/>
        <w:rPr>
          <w:b/>
          <w:sz w:val="22"/>
          <w:szCs w:val="22"/>
        </w:rPr>
      </w:pPr>
    </w:p>
    <w:p w:rsidR="00F634E0" w:rsidRDefault="00F634E0" w:rsidP="00F634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Erről: </w:t>
      </w:r>
    </w:p>
    <w:p w:rsidR="00F634E0" w:rsidRDefault="00F634E0" w:rsidP="00F634E0">
      <w:pPr>
        <w:ind w:left="660"/>
        <w:jc w:val="both"/>
        <w:rPr>
          <w:b/>
          <w:sz w:val="22"/>
          <w:szCs w:val="22"/>
        </w:rPr>
      </w:pPr>
    </w:p>
    <w:p w:rsidR="00F634E0" w:rsidRDefault="00F634E0" w:rsidP="00F634E0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Jász-Nagykun-Szolnok Megyei Kormányhivatal – Szolnok,</w:t>
      </w:r>
    </w:p>
    <w:p w:rsidR="00F634E0" w:rsidRDefault="00F634E0" w:rsidP="00F634E0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PH Közgazdasági Iroda – helyben,</w:t>
      </w:r>
    </w:p>
    <w:p w:rsidR="00F634E0" w:rsidRDefault="00F634E0" w:rsidP="00F634E0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Gazdasági és Tulajdonosi Bizottság valamennyi tagja – helyben,</w:t>
      </w:r>
    </w:p>
    <w:p w:rsidR="00F634E0" w:rsidRDefault="00F634E0" w:rsidP="00F634E0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Képviselő-testület valamennyi tagja – helyben,</w:t>
      </w:r>
    </w:p>
    <w:p w:rsidR="00F634E0" w:rsidRDefault="00F634E0" w:rsidP="00F634E0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Irattár</w:t>
      </w:r>
    </w:p>
    <w:p w:rsidR="00F634E0" w:rsidRDefault="00F634E0" w:rsidP="00F634E0">
      <w:pPr>
        <w:jc w:val="both"/>
        <w:rPr>
          <w:sz w:val="22"/>
          <w:szCs w:val="22"/>
        </w:rPr>
      </w:pPr>
    </w:p>
    <w:p w:rsidR="00F634E0" w:rsidRDefault="00F634E0" w:rsidP="00F634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é r t e s ü l</w:t>
      </w:r>
      <w:r>
        <w:rPr>
          <w:sz w:val="22"/>
          <w:szCs w:val="22"/>
        </w:rPr>
        <w:t>.</w:t>
      </w:r>
    </w:p>
    <w:p w:rsidR="00911795" w:rsidRDefault="00911795"/>
    <w:p w:rsidR="004457DF" w:rsidRPr="00E96E53" w:rsidRDefault="004457DF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21348A">
        <w:rPr>
          <w:i/>
        </w:rPr>
        <w:t xml:space="preserve">2019. </w:t>
      </w:r>
      <w:r w:rsidR="008C2EA2">
        <w:rPr>
          <w:i/>
        </w:rPr>
        <w:t>február 14.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20E4D"/>
    <w:multiLevelType w:val="hybridMultilevel"/>
    <w:tmpl w:val="C05AB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6B51"/>
    <w:rsid w:val="001E16D9"/>
    <w:rsid w:val="00207639"/>
    <w:rsid w:val="0021348A"/>
    <w:rsid w:val="004457DF"/>
    <w:rsid w:val="00583395"/>
    <w:rsid w:val="008942A0"/>
    <w:rsid w:val="008C2EA2"/>
    <w:rsid w:val="00911795"/>
    <w:rsid w:val="009702C2"/>
    <w:rsid w:val="00AC0243"/>
    <w:rsid w:val="00BC68AF"/>
    <w:rsid w:val="00C811C5"/>
    <w:rsid w:val="00D1748C"/>
    <w:rsid w:val="00DB610E"/>
    <w:rsid w:val="00E96E53"/>
    <w:rsid w:val="00F634E0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F634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F634E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F634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F634E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3</cp:revision>
  <dcterms:created xsi:type="dcterms:W3CDTF">2019-02-13T15:26:00Z</dcterms:created>
  <dcterms:modified xsi:type="dcterms:W3CDTF">2019-02-13T17:20:00Z</dcterms:modified>
</cp:coreProperties>
</file>