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51483" w:rsidRDefault="00E96E53" w:rsidP="00E96E53">
      <w:pPr>
        <w:jc w:val="center"/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>Kivonat a Jászberény Városi Önkormán</w:t>
      </w:r>
      <w:r w:rsidR="0021348A" w:rsidRPr="00E51483">
        <w:rPr>
          <w:i/>
          <w:sz w:val="22"/>
          <w:szCs w:val="22"/>
        </w:rPr>
        <w:t>yzat Képviselő-testületének 2019</w:t>
      </w:r>
      <w:r w:rsidRPr="00E51483">
        <w:rPr>
          <w:i/>
          <w:sz w:val="22"/>
          <w:szCs w:val="22"/>
        </w:rPr>
        <w:t xml:space="preserve">. </w:t>
      </w:r>
      <w:r w:rsidR="00CE49F4" w:rsidRPr="00E51483">
        <w:rPr>
          <w:i/>
          <w:sz w:val="22"/>
          <w:szCs w:val="22"/>
        </w:rPr>
        <w:t>március</w:t>
      </w:r>
      <w:r w:rsidR="008C2EA2" w:rsidRPr="00E51483">
        <w:rPr>
          <w:i/>
          <w:sz w:val="22"/>
          <w:szCs w:val="22"/>
        </w:rPr>
        <w:t xml:space="preserve"> 13</w:t>
      </w:r>
      <w:r w:rsidR="0021348A" w:rsidRPr="00E51483">
        <w:rPr>
          <w:i/>
          <w:sz w:val="22"/>
          <w:szCs w:val="22"/>
        </w:rPr>
        <w:t>-á</w:t>
      </w:r>
      <w:r w:rsidRPr="00E51483">
        <w:rPr>
          <w:i/>
          <w:sz w:val="22"/>
          <w:szCs w:val="22"/>
        </w:rPr>
        <w:t xml:space="preserve">n megtartott </w:t>
      </w:r>
      <w:r w:rsidRPr="00E51483">
        <w:rPr>
          <w:b/>
          <w:i/>
          <w:sz w:val="22"/>
          <w:szCs w:val="22"/>
        </w:rPr>
        <w:t>rendes</w:t>
      </w:r>
      <w:r w:rsidRPr="00E51483">
        <w:rPr>
          <w:i/>
          <w:sz w:val="22"/>
          <w:szCs w:val="22"/>
        </w:rPr>
        <w:t xml:space="preserve">, </w:t>
      </w:r>
      <w:r w:rsidRPr="00E51483">
        <w:rPr>
          <w:b/>
          <w:i/>
          <w:sz w:val="22"/>
          <w:szCs w:val="22"/>
        </w:rPr>
        <w:t>nyílt</w:t>
      </w:r>
      <w:r w:rsidRPr="00E51483">
        <w:rPr>
          <w:b/>
          <w:sz w:val="22"/>
          <w:szCs w:val="22"/>
        </w:rPr>
        <w:t xml:space="preserve"> </w:t>
      </w:r>
      <w:r w:rsidRPr="00E51483">
        <w:rPr>
          <w:b/>
          <w:i/>
          <w:sz w:val="22"/>
          <w:szCs w:val="22"/>
        </w:rPr>
        <w:t>ülésének</w:t>
      </w:r>
      <w:r w:rsidRPr="00E51483">
        <w:rPr>
          <w:i/>
          <w:sz w:val="22"/>
          <w:szCs w:val="22"/>
        </w:rPr>
        <w:t xml:space="preserve"> jegyzőkönyvéből</w:t>
      </w:r>
    </w:p>
    <w:p w:rsidR="00F727F8" w:rsidRPr="00E51483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AC7DBE" w:rsidRDefault="00AC7DBE" w:rsidP="00AC7DBE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Jászberény Városi Önkormányzat Képviselő-testületének</w:t>
      </w:r>
    </w:p>
    <w:p w:rsidR="00AC7DBE" w:rsidRDefault="00EC5FC2" w:rsidP="00AC7DBE">
      <w:pPr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>99</w:t>
      </w:r>
      <w:r w:rsidR="00AC7DBE">
        <w:rPr>
          <w:b/>
          <w:i/>
          <w:u w:val="single"/>
        </w:rPr>
        <w:t>/2019. (III.13.) határozata</w:t>
      </w:r>
    </w:p>
    <w:p w:rsidR="00AC7DBE" w:rsidRDefault="00AC7DBE" w:rsidP="00AC7DBE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i/>
        </w:rPr>
        <w:t>A „Munkásszállások kialakítása” című pályázaton való indulásról és a szükséges önerő biztosításáról</w:t>
      </w:r>
    </w:p>
    <w:p w:rsidR="00AC7DBE" w:rsidRDefault="00AC7DBE" w:rsidP="00AC7DBE"/>
    <w:p w:rsidR="00AC7DBE" w:rsidRDefault="00AC7DBE" w:rsidP="00AC7DBE">
      <w:pPr>
        <w:widowControl w:val="0"/>
        <w:numPr>
          <w:ilvl w:val="0"/>
          <w:numId w:val="7"/>
        </w:numPr>
        <w:tabs>
          <w:tab w:val="left" w:pos="3120"/>
        </w:tabs>
        <w:suppressAutoHyphens/>
        <w:jc w:val="both"/>
        <w:rPr>
          <w:bCs/>
          <w:u w:val="single"/>
        </w:rPr>
      </w:pPr>
      <w:r>
        <w:rPr>
          <w:bCs/>
        </w:rPr>
        <w:t>A Jászberény Városi Önkormányzat Képviselő-testülete (a továbbiakban: Képviselő-testület) egyetért azzal, hogy a „Munkásszállások kialakítása” felhívásra Jászberény Városi Önkormányzat (a</w:t>
      </w:r>
      <w:bookmarkStart w:id="0" w:name="_GoBack"/>
      <w:bookmarkEnd w:id="0"/>
      <w:r>
        <w:rPr>
          <w:bCs/>
        </w:rPr>
        <w:t xml:space="preserve"> továbbiakban: Önkormányzat) pályázatot nyújtson be.</w:t>
      </w:r>
    </w:p>
    <w:p w:rsidR="00AC7DBE" w:rsidRDefault="00AC7DBE" w:rsidP="00AC7DB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C7DBE" w:rsidRDefault="00AC7DBE" w:rsidP="00AC7DBE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 Képviselő-testület az 1. pontban meghatározott </w:t>
      </w:r>
      <w:r>
        <w:rPr>
          <w:noProof/>
        </w:rPr>
        <w:t xml:space="preserve">projekt </w:t>
      </w:r>
      <w:r>
        <w:t>megvalósításához szükséges önerőt, azaz legfeljebb 85.000.000 Ft-ot - nyertes pályázat esetén - az Önkormányzat a megvalósítási időszakot érintő 2020. évi költségvetése terhére fogja biztosítani.</w:t>
      </w:r>
    </w:p>
    <w:p w:rsidR="00AC7DBE" w:rsidRDefault="00AC7DBE" w:rsidP="00AC7DB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C7DBE" w:rsidRDefault="00AC7DBE" w:rsidP="00AC7DBE">
      <w:pPr>
        <w:widowControl w:val="0"/>
        <w:numPr>
          <w:ilvl w:val="0"/>
          <w:numId w:val="7"/>
        </w:numPr>
        <w:tabs>
          <w:tab w:val="left" w:pos="720"/>
          <w:tab w:val="left" w:pos="3120"/>
        </w:tabs>
        <w:suppressAutoHyphens/>
        <w:jc w:val="both"/>
        <w:rPr>
          <w:bCs/>
        </w:rPr>
      </w:pPr>
      <w:r>
        <w:rPr>
          <w:bCs/>
        </w:rPr>
        <w:t>A Képviselő-testület felhatalmazza Dr. Szabó Tamás polgármestert a pályázattal összefüggő valamennyi szükséges jognyilatkozat megtételére, így különösen: a kapcsolódó nyilatkozatok, szerződések és megállapodások aláírására.</w:t>
      </w:r>
    </w:p>
    <w:p w:rsidR="00AC7DBE" w:rsidRDefault="00AC7DBE" w:rsidP="00AC7DBE">
      <w:pPr>
        <w:ind w:left="720"/>
        <w:jc w:val="both"/>
      </w:pPr>
    </w:p>
    <w:p w:rsidR="00AC7DBE" w:rsidRDefault="00AC7DBE" w:rsidP="00AC7DBE">
      <w:pPr>
        <w:jc w:val="both"/>
      </w:pPr>
    </w:p>
    <w:p w:rsidR="00AC7DBE" w:rsidRDefault="00AC7DBE" w:rsidP="00AC7DBE">
      <w:pPr>
        <w:ind w:left="360"/>
        <w:jc w:val="both"/>
      </w:pPr>
      <w:r>
        <w:rPr>
          <w:b/>
        </w:rPr>
        <w:t>Határidő:</w:t>
      </w:r>
      <w:r>
        <w:rPr>
          <w:b/>
        </w:rPr>
        <w:tab/>
      </w:r>
      <w:r>
        <w:rPr>
          <w:b/>
        </w:rPr>
        <w:tab/>
      </w:r>
      <w:r>
        <w:t>folyamatos</w:t>
      </w:r>
    </w:p>
    <w:p w:rsidR="00AC7DBE" w:rsidRDefault="00AC7DBE" w:rsidP="00AC7DBE">
      <w:pPr>
        <w:ind w:left="2124" w:hanging="1764"/>
        <w:jc w:val="both"/>
      </w:pPr>
      <w:r>
        <w:rPr>
          <w:b/>
        </w:rPr>
        <w:t>Felelős:</w:t>
      </w:r>
      <w:r>
        <w:rPr>
          <w:b/>
        </w:rPr>
        <w:tab/>
      </w:r>
      <w:r>
        <w:t>Dr. Szabó Tamás polgármester (a szerződésnek a Jászberény Városi Önkormányzat, mint megrendelő képviseletében történő aláírása vonatkozásában)</w:t>
      </w:r>
    </w:p>
    <w:p w:rsidR="00AC7DBE" w:rsidRDefault="00AC7DBE" w:rsidP="00AC7DBE">
      <w:pPr>
        <w:ind w:left="2124"/>
        <w:jc w:val="both"/>
      </w:pPr>
      <w:r>
        <w:t xml:space="preserve">Hegyi István, a PH Városfejlesztési Iroda vezetője </w:t>
      </w:r>
    </w:p>
    <w:p w:rsidR="00AC7DBE" w:rsidRDefault="00AC7DBE" w:rsidP="00AC7DBE">
      <w:pPr>
        <w:ind w:left="2124"/>
        <w:jc w:val="both"/>
      </w:pPr>
      <w:r>
        <w:t>Kiss József, PH Közgazdasági Iroda vezetője (2. pont vonatkozásában)</w:t>
      </w:r>
    </w:p>
    <w:p w:rsidR="00AC7DBE" w:rsidRDefault="00AC7DBE" w:rsidP="00AC7DBE">
      <w:pPr>
        <w:jc w:val="both"/>
      </w:pPr>
    </w:p>
    <w:p w:rsidR="00AC7DBE" w:rsidRDefault="00AC7DBE" w:rsidP="00AC7DBE">
      <w:pPr>
        <w:jc w:val="both"/>
      </w:pPr>
    </w:p>
    <w:p w:rsidR="00AC7DBE" w:rsidRDefault="00AC7DBE" w:rsidP="00AC7DBE">
      <w:pPr>
        <w:jc w:val="both"/>
      </w:pPr>
      <w:r>
        <w:rPr>
          <w:b/>
        </w:rPr>
        <w:t>Erről értesül:</w:t>
      </w:r>
    </w:p>
    <w:p w:rsidR="00AC7DBE" w:rsidRDefault="00AC7DBE" w:rsidP="00AC7DBE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PH Közgazdasági Iroda – helyben,</w:t>
      </w:r>
    </w:p>
    <w:p w:rsidR="00AC7DBE" w:rsidRDefault="00AC7DBE" w:rsidP="00AC7DBE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PH Számviteli Iroda – helyben,</w:t>
      </w:r>
    </w:p>
    <w:p w:rsidR="00AC7DBE" w:rsidRDefault="00AC7DBE" w:rsidP="00AC7DBE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PH Városfejlesztési Iroda – helyben,</w:t>
      </w:r>
    </w:p>
    <w:p w:rsidR="00AC7DBE" w:rsidRDefault="00AC7DBE" w:rsidP="00AC7DBE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Jász-Nagykun-Szolnok Megyei Kormányhivatal – Szolnok,</w:t>
      </w:r>
    </w:p>
    <w:p w:rsidR="00AC7DBE" w:rsidRDefault="00AC7DBE" w:rsidP="00AC7DBE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rPr>
          <w:bCs/>
        </w:rPr>
        <w:t>Városfejlesztési Bizottság tagjai,</w:t>
      </w:r>
    </w:p>
    <w:p w:rsidR="00AC7DBE" w:rsidRDefault="00AC7DBE" w:rsidP="00AC7DBE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rPr>
          <w:bCs/>
        </w:rPr>
        <w:t>Pénzügyi és Költségvetési Bizottság tagjai,</w:t>
      </w:r>
    </w:p>
    <w:p w:rsidR="00AC7DBE" w:rsidRDefault="00AC7DBE" w:rsidP="00AC7DBE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A Képviselő-testület valamennyi tagja,</w:t>
      </w:r>
    </w:p>
    <w:p w:rsidR="00AC7DBE" w:rsidRDefault="00AC7DBE" w:rsidP="00AC7DBE">
      <w:pPr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Irattár.</w:t>
      </w:r>
    </w:p>
    <w:p w:rsidR="00C811C5" w:rsidRPr="00E51483" w:rsidRDefault="00C811C5">
      <w:pPr>
        <w:rPr>
          <w:sz w:val="22"/>
          <w:szCs w:val="22"/>
        </w:rPr>
      </w:pPr>
    </w:p>
    <w:p w:rsidR="00911795" w:rsidRPr="00E51483" w:rsidRDefault="0091179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51483" w:rsidTr="000642BE">
        <w:tc>
          <w:tcPr>
            <w:tcW w:w="26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5148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E51483" w:rsidTr="000642BE">
        <w:tc>
          <w:tcPr>
            <w:tcW w:w="26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5148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E5148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>Kivonat hiteléül:</w:t>
      </w: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 xml:space="preserve">Jászberény, </w:t>
      </w:r>
      <w:r w:rsidR="0021348A" w:rsidRPr="00E51483">
        <w:rPr>
          <w:i/>
          <w:sz w:val="22"/>
          <w:szCs w:val="22"/>
        </w:rPr>
        <w:t xml:space="preserve">2019. </w:t>
      </w:r>
      <w:r w:rsidR="00CE49F4" w:rsidRPr="00E51483">
        <w:rPr>
          <w:i/>
          <w:sz w:val="22"/>
          <w:szCs w:val="22"/>
        </w:rPr>
        <w:t>március</w:t>
      </w:r>
      <w:r w:rsidR="008C2EA2" w:rsidRPr="00E51483">
        <w:rPr>
          <w:i/>
          <w:sz w:val="22"/>
          <w:szCs w:val="22"/>
        </w:rPr>
        <w:t xml:space="preserve"> 14.</w:t>
      </w: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E5148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ab/>
        <w:t>(Dr. Bessenyei Lilla)</w:t>
      </w:r>
    </w:p>
    <w:p w:rsidR="00E96E53" w:rsidRPr="00E51483" w:rsidRDefault="00E96E53" w:rsidP="00E96E53">
      <w:pPr>
        <w:tabs>
          <w:tab w:val="center" w:pos="900"/>
        </w:tabs>
        <w:rPr>
          <w:sz w:val="22"/>
          <w:szCs w:val="22"/>
        </w:rPr>
      </w:pPr>
      <w:r w:rsidRPr="00E51483">
        <w:rPr>
          <w:i/>
          <w:sz w:val="22"/>
          <w:szCs w:val="22"/>
        </w:rPr>
        <w:tab/>
      </w:r>
      <w:proofErr w:type="gramStart"/>
      <w:r w:rsidRPr="00E51483">
        <w:rPr>
          <w:i/>
          <w:sz w:val="22"/>
          <w:szCs w:val="22"/>
        </w:rPr>
        <w:t>irodavezető</w:t>
      </w:r>
      <w:proofErr w:type="gramEnd"/>
    </w:p>
    <w:sectPr w:rsidR="00E96E53" w:rsidRPr="00E5148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D1042"/>
    <w:multiLevelType w:val="singleLevel"/>
    <w:tmpl w:val="39D0474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583395"/>
    <w:rsid w:val="008942A0"/>
    <w:rsid w:val="008C2EA2"/>
    <w:rsid w:val="00911795"/>
    <w:rsid w:val="009702C2"/>
    <w:rsid w:val="00AC0243"/>
    <w:rsid w:val="00AC7DBE"/>
    <w:rsid w:val="00BC68AF"/>
    <w:rsid w:val="00BD0EA2"/>
    <w:rsid w:val="00C811C5"/>
    <w:rsid w:val="00CE49F4"/>
    <w:rsid w:val="00D1748C"/>
    <w:rsid w:val="00E51483"/>
    <w:rsid w:val="00E96E53"/>
    <w:rsid w:val="00EC5FC2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B3D3"/>
  <w15:docId w15:val="{C6DD3565-6949-4769-BA98-BB5AE244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BD0E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D0EA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2019-03-13T16:02:00Z</dcterms:created>
  <dcterms:modified xsi:type="dcterms:W3CDTF">2019-03-14T09:06:00Z</dcterms:modified>
</cp:coreProperties>
</file>